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sz w:val="24"/>
          <w:szCs w:val="24"/>
        </w:rPr>
      </w:pPr>
      <w:r w:rsidDel="00000000" w:rsidR="00000000" w:rsidRPr="00000000">
        <w:rPr>
          <w:b w:val="1"/>
          <w:sz w:val="24"/>
          <w:szCs w:val="24"/>
          <w:rtl w:val="0"/>
        </w:rPr>
        <w:t xml:space="preserve">21. Obraz 1. svetovej vojny v slovenskej a svetovej próze a dráme</w:t>
      </w:r>
    </w:p>
    <w:p w:rsidR="00000000" w:rsidDel="00000000" w:rsidP="00000000" w:rsidRDefault="00000000" w:rsidRPr="00000000">
      <w:pPr>
        <w:keepNext w:val="0"/>
        <w:keepLines w:val="0"/>
        <w:widowControl w:val="0"/>
        <w:numPr>
          <w:ilvl w:val="0"/>
          <w:numId w:val="3"/>
        </w:numPr>
        <w:pBdr/>
        <w:spacing w:after="0" w:before="0" w:line="259" w:lineRule="auto"/>
        <w:ind w:left="36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spisovatelia opisujú pocity ľudí z vojny + strata ideálov, hodnôt, morálky, strata zmyslu života, neschopnosť zaradiť sa do každodenného sveta potom ako zažili hrôzu vojny, pesimizmus – depresie</w:t>
      </w:r>
    </w:p>
    <w:p w:rsidR="00000000" w:rsidDel="00000000" w:rsidP="00000000" w:rsidRDefault="00000000" w:rsidRPr="00000000">
      <w:pPr>
        <w:keepNext w:val="0"/>
        <w:keepLines w:val="0"/>
        <w:widowControl w:val="0"/>
        <w:pBdr/>
        <w:spacing w:after="0" w:before="0" w:line="259" w:lineRule="auto"/>
        <w:ind w:left="36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59" w:lineRule="auto"/>
        <w:ind w:left="36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ERICH MARIA REMARQUE</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Nemecko-svajciarsky spisovatel</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 18 odvedeny na front ako dobrovolnik</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jeho diela su zalozene na vlastnej skusenosti, napinavom a dynamickom deji a ucinnej charakteristike postav</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hrdinovia jeho romanov ziju v provizoriu, vytrhnuti zo spolocnosti, nemaju stale zamestnanie, hladaju zmysel zivota, tuzia po laske a stasti</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autor vykresluje ich pocit deziluzie a skepsy</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 nekompromisne humanisticky antimilitaristicky a antifasisticky postoj</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3 KAMARATI</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NOC V LISABONE</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NA ZAPADE NIC NOVE [Vojnový román]</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motto knihy: tato kniha nechce byt ani obzalobou ani vyznanim, chce sa iba pokusit vydat svedectvo o generaci, ktoru znicila vojna, I ked unikla jej granatom </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rozpravac hovori dokumentarnym reportaznym sposobom o bombardovani, plynovych utokoch co posilnuje surove a krute vyznenie vojnovych obrazov</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napinave dejove pasaze strieda s kratsimi reflexivnymi usekmi, v ktorych sa rozpravac zamysla nad vojnou</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drasticke podmienky vojakov na fronte a zazitky z priamych utokov a bojov</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ked Paul Baumer je zabity, sprava z frontu hlasi len: Na zapade nic nove (zbytocnost jeho smrti – vojny)</w:t>
      </w:r>
    </w:p>
    <w:p w:rsidR="00000000" w:rsidDel="00000000" w:rsidP="00000000" w:rsidRDefault="00000000" w:rsidRPr="00000000">
      <w:pPr>
        <w:keepNext w:val="0"/>
        <w:keepLines w:val="0"/>
        <w:widowControl w:val="0"/>
        <w:numPr>
          <w:ilvl w:val="0"/>
          <w:numId w:val="4"/>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uprostred vojnoveho sialenstva je kamaratstvo</w:t>
      </w:r>
    </w:p>
    <w:p w:rsidR="00000000" w:rsidDel="00000000" w:rsidP="00000000" w:rsidRDefault="00000000" w:rsidRPr="00000000">
      <w:pPr>
        <w:keepNext w:val="0"/>
        <w:keepLines w:val="0"/>
        <w:widowControl w:val="0"/>
        <w:pBdr/>
        <w:spacing w:after="0" w:before="0" w:line="259" w:lineRule="auto"/>
        <w:ind w:left="1068"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Ťaživé témy : smrť, vojna, bieda</w:t>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kompozícia – chronologická (retrospektíva v častiach z Paulovej minulosti, pred frontom)</w:t>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rozprávací slohový postup (vplyv publicistického štýlu)</w:t>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rozprávač – priamy – Paul – 1. Os. Sg. (hovorí za celú svoju generáciu), po jeho smrti je rozpravac 3. os. sg.</w:t>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téma – generácia mladých ľudí vypustených rovno zo školy na front , ktorí sa následne nevedia zaradiť do bežného života, nezmyselnosť vojny</w:t>
      </w:r>
    </w:p>
    <w:p w:rsidR="00000000" w:rsidDel="00000000" w:rsidP="00000000" w:rsidRDefault="00000000" w:rsidRPr="00000000">
      <w:pPr>
        <w:keepNext w:val="0"/>
        <w:keepLines w:val="0"/>
        <w:widowControl w:val="0"/>
        <w:numPr>
          <w:ilvl w:val="0"/>
          <w:numId w:val="5"/>
        </w:numPr>
        <w:pBdr/>
        <w:spacing w:after="0" w:before="0" w:line="259" w:lineRule="auto"/>
        <w:ind w:left="106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Znaky existencializmu:</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Autor sa zaoberá </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psychikou</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vnútrom postáv – vnútorné monológy</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Postavy sa správjú </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pudovo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(Paul bez rozmyslu zabíja Francúza v diere po granáte)</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Pocity postáv: </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existenciálne problémy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(pocit ohrozenia, strach, hlad..)</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Prehnaná </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obraznosť</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(detailné opisy fatálnych zranení- brucha, chrbtice, mŕtvol )</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Kontrast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 túžba po ideáli vs. skepsa z reality</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Subjektivizmus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 osobitý pohľad autora na vojnu, je to autobiografia</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Revolta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chlapcov proti šikanovaniu nadriadeným</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Téma: vojna, smrť</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Lexika: hovorové slová, expresívne slová-vulgarizmy, slang</w:t>
      </w:r>
    </w:p>
    <w:p w:rsidR="00000000" w:rsidDel="00000000" w:rsidP="00000000" w:rsidRDefault="00000000" w:rsidRPr="00000000">
      <w:pPr>
        <w:keepNext w:val="0"/>
        <w:keepLines w:val="0"/>
        <w:widowControl w:val="0"/>
        <w:numPr>
          <w:ilvl w:val="1"/>
          <w:numId w:val="5"/>
        </w:numPr>
        <w:pBdr/>
        <w:spacing w:after="0" w:before="0" w:line="259" w:lineRule="auto"/>
        <w:ind w:left="1788"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Syntax: krátke vety a dynamickosť (hlavne v časťiach, kde je postava v ohrození života)</w:t>
      </w:r>
    </w:p>
    <w:p w:rsidR="00000000" w:rsidDel="00000000" w:rsidP="00000000" w:rsidRDefault="00000000" w:rsidRPr="00000000">
      <w:pPr>
        <w:keepNext w:val="0"/>
        <w:keepLines w:val="0"/>
        <w:widowControl w:val="0"/>
        <w:pBdr/>
        <w:spacing w:after="0" w:before="0" w:line="259" w:lineRule="auto"/>
        <w:ind w:left="1788"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Milo Urban</w:t>
      </w:r>
    </w:p>
    <w:p w:rsidR="00000000" w:rsidDel="00000000" w:rsidP="00000000" w:rsidRDefault="00000000" w:rsidRPr="00000000">
      <w:pPr>
        <w:keepNext w:val="0"/>
        <w:keepLines w:val="0"/>
        <w:widowControl w:val="0"/>
        <w:numPr>
          <w:ilvl w:val="0"/>
          <w:numId w:val="1"/>
        </w:numPr>
        <w:pBdr/>
        <w:spacing w:after="0" w:before="0" w:line="259"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nemanzelsky syn hviezdoslava</w:t>
      </w:r>
    </w:p>
    <w:p w:rsidR="00000000" w:rsidDel="00000000" w:rsidP="00000000" w:rsidRDefault="00000000" w:rsidRPr="00000000">
      <w:pPr>
        <w:keepNext w:val="0"/>
        <w:keepLines w:val="0"/>
        <w:widowControl w:val="0"/>
        <w:numPr>
          <w:ilvl w:val="0"/>
          <w:numId w:val="1"/>
        </w:numPr>
        <w:pBdr/>
        <w:spacing w:after="0" w:before="0" w:line="259"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ZIVY BIC [socialno-psychologicky roman]</w:t>
      </w:r>
    </w:p>
    <w:p w:rsidR="00000000" w:rsidDel="00000000" w:rsidP="00000000" w:rsidRDefault="00000000" w:rsidRPr="00000000">
      <w:pPr>
        <w:keepNext w:val="0"/>
        <w:keepLines w:val="0"/>
        <w:widowControl w:val="0"/>
        <w:numPr>
          <w:ilvl w:val="1"/>
          <w:numId w:val="1"/>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Subjektivizacia autora – dedina kona ako jeden clovek </w:t>
      </w:r>
    </w:p>
    <w:p w:rsidR="00000000" w:rsidDel="00000000" w:rsidP="00000000" w:rsidRDefault="00000000" w:rsidRPr="00000000">
      <w:pPr>
        <w:keepNext w:val="0"/>
        <w:keepLines w:val="0"/>
        <w:widowControl w:val="0"/>
        <w:numPr>
          <w:ilvl w:val="1"/>
          <w:numId w:val="1"/>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Postavy konaju pudovo a expresivne</w:t>
      </w:r>
    </w:p>
    <w:p w:rsidR="00000000" w:rsidDel="00000000" w:rsidP="00000000" w:rsidRDefault="00000000" w:rsidRPr="00000000">
      <w:pPr>
        <w:keepNext w:val="0"/>
        <w:keepLines w:val="0"/>
        <w:widowControl w:val="0"/>
        <w:numPr>
          <w:ilvl w:val="1"/>
          <w:numId w:val="1"/>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Kolektivny hrdina + unanimisticky roman =&gt; konaju ako jeden clovek</w:t>
      </w:r>
    </w:p>
    <w:p w:rsidR="00000000" w:rsidDel="00000000" w:rsidP="00000000" w:rsidRDefault="00000000" w:rsidRPr="00000000">
      <w:pPr>
        <w:keepNext w:val="0"/>
        <w:keepLines w:val="0"/>
        <w:widowControl w:val="0"/>
        <w:numPr>
          <w:ilvl w:val="0"/>
          <w:numId w:val="1"/>
        </w:numPr>
        <w:pBdr/>
        <w:spacing w:after="0" w:before="0" w:line="259" w:lineRule="auto"/>
        <w:ind w:left="106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hlavne udalosti sa odohravaju vonku pred zrakmi society, ak sa nieco individualizuje, tak nasleduje zasah kolektivu, nachadzaju sa tu masove sceny s kolektivnym hrdinom</w:t>
      </w:r>
    </w:p>
    <w:p w:rsidR="00000000" w:rsidDel="00000000" w:rsidP="00000000" w:rsidRDefault="00000000" w:rsidRPr="00000000">
      <w:pPr>
        <w:keepNext w:val="0"/>
        <w:keepLines w:val="0"/>
        <w:widowControl w:val="0"/>
        <w:numPr>
          <w:ilvl w:val="0"/>
          <w:numId w:val="1"/>
        </w:numPr>
        <w:pBdr/>
        <w:spacing w:after="0" w:before="0" w:line="259" w:lineRule="auto"/>
        <w:ind w:left="106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odohrava sa v dedine Rastoky</w:t>
      </w:r>
    </w:p>
    <w:p w:rsidR="00000000" w:rsidDel="00000000" w:rsidP="00000000" w:rsidRDefault="00000000" w:rsidRPr="00000000">
      <w:pPr>
        <w:keepNext w:val="0"/>
        <w:keepLines w:val="0"/>
        <w:widowControl w:val="0"/>
        <w:numPr>
          <w:ilvl w:val="1"/>
          <w:numId w:val="1"/>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1. cast – Stratene ruky (symbol – muži odišli na vojnu, nemá kto obrábať polia, pracovať, doslovný význam – zranenie Ondreja Koreňa, ktorý prišiel z frontu)</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demonstracna zhubneho vplyvu vojny na dobovych udalostiach a</w:t>
      </w:r>
    </w:p>
    <w:p w:rsidR="00000000" w:rsidDel="00000000" w:rsidP="00000000" w:rsidRDefault="00000000" w:rsidRPr="00000000">
      <w:pPr>
        <w:keepNext w:val="0"/>
        <w:keepLines w:val="0"/>
        <w:widowControl w:val="0"/>
        <w:pBdr/>
        <w:spacing w:after="0" w:before="0" w:line="259" w:lineRule="auto"/>
        <w:ind w:left="1428" w:right="0" w:firstLine="0"/>
        <w:contextualSpacing w:val="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osobnych tragediach postav</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konflikt Stefana Ilcika s catarom Ronom, Evina snaha dostat Adama z frontu u notara Okolickeho, ktory ju znasilni, je tehotna a dedina ju odsudi, porodi syna a utopi sa</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catar Rono neludsky zaobchadza s podriadenymi vojakmi, provokuje Stefana Ilcika, ktory ho zabije rylom =&gt; odsudia ho na smrt a popravia</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Okolicky Eve Hlavajovej slubi za sex navrat muza z frontu, ona vsak nedokaze zit s tolkou potupou a utopi sa</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potrestanie notara Okolickeho kolektivom dediny</w:t>
      </w:r>
    </w:p>
    <w:p w:rsidR="00000000" w:rsidDel="00000000" w:rsidP="00000000" w:rsidRDefault="00000000" w:rsidRPr="00000000">
      <w:pPr>
        <w:keepNext w:val="0"/>
        <w:keepLines w:val="0"/>
        <w:widowControl w:val="0"/>
        <w:numPr>
          <w:ilvl w:val="1"/>
          <w:numId w:val="1"/>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2. cast – Adam Hlavaj (symbol – Hlavaj – hlavatý=tvrdohlavý – vzbura, stavia sa na čelo vzbury, je dezertér)</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utecie z frontu</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hnev ludu vybuchne v pomste a idu sa spolocne zuctovat so zlom</w:t>
      </w:r>
    </w:p>
    <w:p w:rsidR="00000000" w:rsidDel="00000000" w:rsidP="00000000" w:rsidRDefault="00000000" w:rsidRPr="00000000">
      <w:pPr>
        <w:keepNext w:val="0"/>
        <w:keepLines w:val="0"/>
        <w:widowControl w:val="0"/>
        <w:numPr>
          <w:ilvl w:val="0"/>
          <w:numId w:val="1"/>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vyzenu vojakov z dediny, utopia Okolickeho a vyrabuju krcmy</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Ilcicka – najprepracovanejsia postava, jej milovaneho syna odvedu na vojnu, nasledne ho popravia za vrazdu nadriadeneho, nedokaze sa zmierit so smrtou syna, preto bojuje proti bezpraviu svojskym sposobom, ako jedina pomaha Eve, postara sa o jej syna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Eva Hlavajova – mlada, krasna, ale bezbranna zena, o svojom ponizeni mlci, preto si ludia myslia,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 dietatu prisla dobrovolne, po porode sa obava, ze Adam sa dozvie o jej poklesku a tak sa utopi v rieke</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Adam Hlavaj – kona pudovo, dezertuje z frontu, svojim konanim symbolizuje zivelny odpor ludu proti vojne a socialnemu utlaku, ked sa dozvie co sa stalo Eve chce potrestat notara, ale nechce ho zabit</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autor nevytvoril klasicku hlavnu postavu, postavam chyba podrobny opis, zobrazil pohyb dediny ako celku</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59" w:lineRule="auto"/>
        <w:ind w:left="36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Romain Rolland</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nová podoba románu – román rieka (do hlavnej dejovej línie sa postupne pripájajú vedľajšie dejové línie) – (dielo Ján Krištof - zachytáva život hlavnej postavy + vývoj celej spoločnosti - inšpirovaný životom Beethovena)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komorný román (menší rozsah, románová novela)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PETER A LUCIA [romanova novela / komorný román]</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čas – 1918 - 1. Sv. vojna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Téma : láska v čase vojny, vplyv vojny na mladých ľudí (Petrov brat sa vracia z vojny, stráca ideály)</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Kontrast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napätia stavu Paríža za vojny (očakávanie katastrofy – bombardovania) vs. lásky Petra a Lucie (ich malý šťastný svet)</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Znaky realizmus:</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Chronologická kompozícia</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Vševediaci rozprávač</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Psychologizácia postáv – vnútorné monológy</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Zobrazuje skutočnú udalosť – 1. Sv. vojna (aj záverečná scéna, je inšpirovaná skutočnou udalosťou – Bombardovanie kostola sv. Gervaisa na Veľký piatok 1918)</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Lexika – </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lyrizujúca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(metonymia – nervozita Paríža, metafory – šibali zlovestné plamene vojny, duša Európy – Paríž, vojnové roky nakazili dušu Európy mravnou ľahkomyselnosťou, rečnícke otázky – Srdcia im zvierali: Od šťastia?)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Slohový postup – rozprávací, opisný</w:t>
      </w:r>
    </w:p>
    <w:p w:rsidR="00000000" w:rsidDel="00000000" w:rsidP="00000000" w:rsidRDefault="00000000" w:rsidRPr="00000000">
      <w:pPr>
        <w:keepNext w:val="0"/>
        <w:keepLines w:val="0"/>
        <w:widowControl w:val="0"/>
        <w:numPr>
          <w:ilvl w:val="0"/>
          <w:numId w:val="2"/>
        </w:numPr>
        <w:pBdr/>
        <w:spacing w:after="0" w:before="0" w:line="259" w:lineRule="auto"/>
        <w:ind w:left="36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Ernest Hemingway /*mozno netreba*/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ZBOHOM ZBRANIAM [roman]</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rozprávač – priamy – 1. Os. Sg. – Henry</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kompozícia – voľná (hlavná dejová línia je popretkávaná úvahami o vojne, jej príčinách, následkoch, možnosťami záchrany pred ňou)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Henry prechádza od človeka ľahostajného ku vzťahom a citom k bytosti schopnej ľúbiť (stretáva Catherine) a chcú spolu utiecť do neutrálneho Švajčiarska – dať „zbohom zbraniam“ , ale podľa jeho filozofie „Každá radosť je vykúpená utrpením a bolesťou.“ Henryho dobehne utrpenie, Catherine zomiera pri pôrode. Jej smrť je vedľajším následkom vojny. Je takisto nezmyselná , ako umieranie na fronte.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Téma: nezmyselnosť vojny, negatívny vplyv vojny na ľudí, beznádej</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Lexika: naturalizmy, slang, slová v taliančine</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KOMU ZVONIA DO HROBU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čas – občianska vojna v Španielsku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hlavný hrdina zomiera hrdinsky, berie smrť ako súčasť života, jeho zmysel života našiel v obetovaní seba samého</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Hlavná myšlienka: spolupatričnosť všetkých ľudí (vojna je problém všetkých ľudí, preto by sme mali spoločne bojovať proti nej)</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Motto: Nikto nie je ostrovom sám pre seba, každý je kúsok súše, a keď more obmyje súš , Európa sa zmenší, stratí sa výbežok zeme a smrť každého človeka umenší mňa, lebo ja som súčasťou človečenstva: a preto sa nepýtaj komu zvonia do hrobu, zvonia tebe.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Znaky tvorby:</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Hlavné postavy : muži (silní, prekonávajú svoj strach, zachovávajú si česť, bojujú za svoj cieľ), ženské postavy mu robili problémy</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Situácie, ktoré ohrozujú ich život, zápasy</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Nevniká do psychiky postáv, zachytáva ich činy, reči</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Lexika – hovorová</w:t>
      </w:r>
    </w:p>
    <w:p w:rsidR="00000000" w:rsidDel="00000000" w:rsidP="00000000" w:rsidRDefault="00000000" w:rsidRPr="00000000">
      <w:pPr>
        <w:keepNext w:val="0"/>
        <w:keepLines w:val="0"/>
        <w:widowControl w:val="0"/>
        <w:numPr>
          <w:ilvl w:val="3"/>
          <w:numId w:val="2"/>
        </w:numPr>
        <w:pBdr/>
        <w:spacing w:after="160" w:before="0" w:line="259" w:lineRule="auto"/>
        <w:ind w:left="2520" w:right="0" w:hanging="360"/>
        <w:contextualSpacing w:val="1"/>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Šetrí slovami (treba čítať medzi riadkami – technika ľadovca), texty sú často nedopovedané, zápletky nerozuzlené</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4">
    <w:lvl w:ilvl="0">
      <w:start w:val="1"/>
      <w:numFmt w:val="bullet"/>
      <w:lvlText w:val="●"/>
      <w:lvlJc w:val="left"/>
      <w:pPr>
        <w:ind w:left="1068" w:firstLine="708"/>
      </w:pPr>
      <w:rPr>
        <w:rFonts w:ascii="Arial" w:cs="Arial" w:eastAsia="Arial" w:hAnsi="Arial"/>
      </w:rPr>
    </w:lvl>
    <w:lvl w:ilvl="1">
      <w:start w:val="1"/>
      <w:numFmt w:val="bullet"/>
      <w:lvlText w:val="▪"/>
      <w:lvlJc w:val="left"/>
      <w:pPr>
        <w:ind w:left="1788" w:firstLine="1428"/>
      </w:pPr>
      <w:rPr>
        <w:rFonts w:ascii="Arial" w:cs="Arial" w:eastAsia="Arial" w:hAnsi="Arial"/>
      </w:rPr>
    </w:lvl>
    <w:lvl w:ilvl="2">
      <w:start w:val="1"/>
      <w:numFmt w:val="bullet"/>
      <w:lvlText w:val="-"/>
      <w:lvlJc w:val="left"/>
      <w:pPr>
        <w:ind w:left="2508" w:firstLine="2148"/>
      </w:pPr>
      <w:rPr>
        <w:rFonts w:ascii="Arial" w:cs="Arial" w:eastAsia="Arial" w:hAnsi="Arial"/>
      </w:rPr>
    </w:lvl>
    <w:lvl w:ilvl="3">
      <w:start w:val="1"/>
      <w:numFmt w:val="bullet"/>
      <w:lvlText w:val="·"/>
      <w:lvlJc w:val="left"/>
      <w:pPr>
        <w:ind w:left="3228" w:firstLine="2868"/>
      </w:pPr>
      <w:rPr>
        <w:rFonts w:ascii="Arial" w:cs="Arial" w:eastAsia="Arial" w:hAnsi="Arial"/>
      </w:rPr>
    </w:lvl>
    <w:lvl w:ilvl="4">
      <w:start w:val="1"/>
      <w:numFmt w:val="bullet"/>
      <w:lvlText w:val="o"/>
      <w:lvlJc w:val="left"/>
      <w:pPr>
        <w:ind w:left="3948" w:firstLine="3588"/>
      </w:pPr>
      <w:rPr>
        <w:rFonts w:ascii="Arial" w:cs="Arial" w:eastAsia="Arial" w:hAnsi="Arial"/>
      </w:rPr>
    </w:lvl>
    <w:lvl w:ilvl="5">
      <w:start w:val="1"/>
      <w:numFmt w:val="bullet"/>
      <w:lvlText w:val="▪"/>
      <w:lvlJc w:val="left"/>
      <w:pPr>
        <w:ind w:left="4668" w:firstLine="4308"/>
      </w:pPr>
      <w:rPr>
        <w:rFonts w:ascii="Arial" w:cs="Arial" w:eastAsia="Arial" w:hAnsi="Arial"/>
      </w:rPr>
    </w:lvl>
    <w:lvl w:ilvl="6">
      <w:start w:val="1"/>
      <w:numFmt w:val="bullet"/>
      <w:lvlText w:val="●"/>
      <w:lvlJc w:val="left"/>
      <w:pPr>
        <w:ind w:left="5388" w:firstLine="5028"/>
      </w:pPr>
      <w:rPr>
        <w:rFonts w:ascii="Arial" w:cs="Arial" w:eastAsia="Arial" w:hAnsi="Arial"/>
      </w:rPr>
    </w:lvl>
    <w:lvl w:ilvl="7">
      <w:start w:val="1"/>
      <w:numFmt w:val="bullet"/>
      <w:lvlText w:val="o"/>
      <w:lvlJc w:val="left"/>
      <w:pPr>
        <w:ind w:left="6108" w:firstLine="5748"/>
      </w:pPr>
      <w:rPr>
        <w:rFonts w:ascii="Arial" w:cs="Arial" w:eastAsia="Arial" w:hAnsi="Arial"/>
      </w:rPr>
    </w:lvl>
    <w:lvl w:ilvl="8">
      <w:start w:val="1"/>
      <w:numFmt w:val="bullet"/>
      <w:lvlText w:val="▪"/>
      <w:lvlJc w:val="left"/>
      <w:pPr>
        <w:ind w:left="6828" w:firstLine="6468"/>
      </w:pPr>
      <w:rPr>
        <w:rFonts w:ascii="Arial" w:cs="Arial" w:eastAsia="Arial" w:hAnsi="Arial"/>
      </w:rPr>
    </w:lvl>
  </w:abstractNum>
  <w:abstractNum w:abstractNumId="5">
    <w:lvl w:ilvl="0">
      <w:start w:val="1"/>
      <w:numFmt w:val="bullet"/>
      <w:lvlText w:val="●"/>
      <w:lvlJc w:val="left"/>
      <w:pPr>
        <w:ind w:left="1068" w:firstLine="708"/>
      </w:pPr>
      <w:rPr>
        <w:rFonts w:ascii="Arial" w:cs="Arial" w:eastAsia="Arial" w:hAnsi="Arial"/>
      </w:rPr>
    </w:lvl>
    <w:lvl w:ilvl="1">
      <w:start w:val="1"/>
      <w:numFmt w:val="bullet"/>
      <w:lvlText w:val="o"/>
      <w:lvlJc w:val="left"/>
      <w:pPr>
        <w:ind w:left="1788" w:firstLine="1428"/>
      </w:pPr>
      <w:rPr>
        <w:rFonts w:ascii="Arial" w:cs="Arial" w:eastAsia="Arial" w:hAnsi="Arial"/>
      </w:rPr>
    </w:lvl>
    <w:lvl w:ilvl="2">
      <w:start w:val="1"/>
      <w:numFmt w:val="bullet"/>
      <w:lvlText w:val="▪"/>
      <w:lvlJc w:val="left"/>
      <w:pPr>
        <w:ind w:left="2508" w:firstLine="2148"/>
      </w:pPr>
      <w:rPr>
        <w:rFonts w:ascii="Arial" w:cs="Arial" w:eastAsia="Arial" w:hAnsi="Arial"/>
      </w:rPr>
    </w:lvl>
    <w:lvl w:ilvl="3">
      <w:start w:val="1"/>
      <w:numFmt w:val="bullet"/>
      <w:lvlText w:val="●"/>
      <w:lvlJc w:val="left"/>
      <w:pPr>
        <w:ind w:left="3228" w:firstLine="2868"/>
      </w:pPr>
      <w:rPr>
        <w:rFonts w:ascii="Arial" w:cs="Arial" w:eastAsia="Arial" w:hAnsi="Arial"/>
      </w:rPr>
    </w:lvl>
    <w:lvl w:ilvl="4">
      <w:start w:val="1"/>
      <w:numFmt w:val="bullet"/>
      <w:lvlText w:val="o"/>
      <w:lvlJc w:val="left"/>
      <w:pPr>
        <w:ind w:left="3948" w:firstLine="3588"/>
      </w:pPr>
      <w:rPr>
        <w:rFonts w:ascii="Arial" w:cs="Arial" w:eastAsia="Arial" w:hAnsi="Arial"/>
      </w:rPr>
    </w:lvl>
    <w:lvl w:ilvl="5">
      <w:start w:val="1"/>
      <w:numFmt w:val="bullet"/>
      <w:lvlText w:val="▪"/>
      <w:lvlJc w:val="left"/>
      <w:pPr>
        <w:ind w:left="4668" w:firstLine="4308"/>
      </w:pPr>
      <w:rPr>
        <w:rFonts w:ascii="Arial" w:cs="Arial" w:eastAsia="Arial" w:hAnsi="Arial"/>
      </w:rPr>
    </w:lvl>
    <w:lvl w:ilvl="6">
      <w:start w:val="1"/>
      <w:numFmt w:val="bullet"/>
      <w:lvlText w:val="●"/>
      <w:lvlJc w:val="left"/>
      <w:pPr>
        <w:ind w:left="5388" w:firstLine="5028"/>
      </w:pPr>
      <w:rPr>
        <w:rFonts w:ascii="Arial" w:cs="Arial" w:eastAsia="Arial" w:hAnsi="Arial"/>
      </w:rPr>
    </w:lvl>
    <w:lvl w:ilvl="7">
      <w:start w:val="1"/>
      <w:numFmt w:val="bullet"/>
      <w:lvlText w:val="o"/>
      <w:lvlJc w:val="left"/>
      <w:pPr>
        <w:ind w:left="6108" w:firstLine="5748"/>
      </w:pPr>
      <w:rPr>
        <w:rFonts w:ascii="Arial" w:cs="Arial" w:eastAsia="Arial" w:hAnsi="Arial"/>
      </w:rPr>
    </w:lvl>
    <w:lvl w:ilvl="8">
      <w:start w:val="1"/>
      <w:numFmt w:val="bullet"/>
      <w:lvlText w:val="▪"/>
      <w:lvlJc w:val="left"/>
      <w:pPr>
        <w:ind w:left="6828" w:firstLine="6468"/>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